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0C4242">
      <w:pPr>
        <w:spacing w:before="156" w:beforeLines="50" w:after="469" w:afterLines="150" w:line="600" w:lineRule="auto"/>
        <w:jc w:val="center"/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  <w:t>中国招标投标协会团体标准项目建议书</w:t>
      </w:r>
    </w:p>
    <w:p w14:paraId="7BE9A2D4">
      <w:pPr>
        <w:numPr>
          <w:ilvl w:val="0"/>
          <w:numId w:val="1"/>
        </w:numPr>
        <w:spacing w:before="156" w:beforeLines="50" w:after="156" w:afterLines="50" w:line="360" w:lineRule="auto"/>
        <w:ind w:firstLine="602" w:firstLineChars="200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项目简介</w:t>
      </w:r>
    </w:p>
    <w:p w14:paraId="68D190A2">
      <w:pPr>
        <w:numPr>
          <w:ilvl w:val="255"/>
          <w:numId w:val="0"/>
        </w:numPr>
        <w:spacing w:line="360" w:lineRule="auto"/>
        <w:ind w:firstLine="56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标准名称：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钢管杆</w:t>
      </w:r>
      <w:r>
        <w:rPr>
          <w:rFonts w:hint="eastAsia" w:ascii="仿宋" w:hAnsi="仿宋" w:eastAsia="仿宋" w:cs="仿宋"/>
          <w:sz w:val="30"/>
          <w:szCs w:val="30"/>
        </w:rPr>
        <w:t>采购技术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规范</w:t>
      </w:r>
    </w:p>
    <w:p w14:paraId="4A32E48F">
      <w:pPr>
        <w:numPr>
          <w:ilvl w:val="255"/>
          <w:numId w:val="0"/>
        </w:numPr>
        <w:spacing w:line="360" w:lineRule="auto"/>
        <w:ind w:firstLine="56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英文名称：</w:t>
      </w:r>
      <w:r>
        <w:rPr>
          <w:rFonts w:hint="default" w:ascii="Times New Roman" w:hAnsi="Times New Roman" w:eastAsia="仿宋" w:cs="Times New Roman"/>
          <w:sz w:val="30"/>
          <w:szCs w:val="30"/>
        </w:rPr>
        <w:t xml:space="preserve">Technical </w:t>
      </w: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s</w:t>
      </w:r>
      <w:r>
        <w:rPr>
          <w:rFonts w:hint="default" w:ascii="Times New Roman" w:hAnsi="Times New Roman" w:eastAsia="仿宋" w:cs="Times New Roman"/>
          <w:sz w:val="30"/>
          <w:szCs w:val="30"/>
        </w:rPr>
        <w:t xml:space="preserve">pecification for </w:t>
      </w: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p</w:t>
      </w:r>
      <w:r>
        <w:rPr>
          <w:rFonts w:hint="default" w:ascii="Times New Roman" w:hAnsi="Times New Roman" w:eastAsia="仿宋" w:cs="Times New Roman"/>
          <w:sz w:val="30"/>
          <w:szCs w:val="30"/>
        </w:rPr>
        <w:t>rocurement of</w:t>
      </w:r>
      <w:r>
        <w:rPr>
          <w:rFonts w:hint="eastAsia" w:eastAsia="仿宋" w:cs="Times New Roman"/>
          <w:sz w:val="30"/>
          <w:szCs w:val="30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Steel transmission pole</w:t>
      </w:r>
    </w:p>
    <w:p w14:paraId="29B661F6">
      <w:pPr>
        <w:numPr>
          <w:ilvl w:val="255"/>
          <w:numId w:val="0"/>
        </w:numPr>
        <w:spacing w:line="360" w:lineRule="auto"/>
        <w:ind w:firstLine="56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编制工作类别：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制定</w:t>
      </w:r>
    </w:p>
    <w:p w14:paraId="212C0954">
      <w:pPr>
        <w:numPr>
          <w:ilvl w:val="255"/>
          <w:numId w:val="0"/>
        </w:numPr>
        <w:spacing w:line="360" w:lineRule="auto"/>
        <w:ind w:firstLine="56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标准类别：技术</w:t>
      </w:r>
    </w:p>
    <w:p w14:paraId="08E43957">
      <w:pPr>
        <w:numPr>
          <w:ilvl w:val="255"/>
          <w:numId w:val="0"/>
        </w:numPr>
        <w:spacing w:line="360" w:lineRule="auto"/>
        <w:ind w:firstLine="560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国际标准分类号：</w:t>
      </w: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ICS 29.</w:t>
      </w:r>
      <w:r>
        <w:rPr>
          <w:rFonts w:hint="eastAsia" w:eastAsia="仿宋" w:cs="Times New Roman"/>
          <w:sz w:val="30"/>
          <w:szCs w:val="30"/>
          <w:lang w:val="en-US" w:eastAsia="zh-CN"/>
        </w:rPr>
        <w:t>02</w:t>
      </w:r>
    </w:p>
    <w:p w14:paraId="715D963D">
      <w:pPr>
        <w:numPr>
          <w:ilvl w:val="255"/>
          <w:numId w:val="0"/>
        </w:numPr>
        <w:spacing w:line="360" w:lineRule="auto"/>
        <w:ind w:firstLine="560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中国标准分类号：</w:t>
      </w: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 xml:space="preserve">CCS K </w:t>
      </w:r>
      <w:r>
        <w:rPr>
          <w:rFonts w:hint="eastAsia" w:eastAsia="仿宋" w:cs="Times New Roman"/>
          <w:sz w:val="30"/>
          <w:szCs w:val="30"/>
          <w:lang w:val="en-US" w:eastAsia="zh-CN"/>
        </w:rPr>
        <w:t>90</w:t>
      </w:r>
    </w:p>
    <w:p w14:paraId="73880F42">
      <w:pPr>
        <w:numPr>
          <w:ilvl w:val="255"/>
          <w:numId w:val="0"/>
        </w:numPr>
        <w:spacing w:line="360" w:lineRule="auto"/>
        <w:ind w:firstLine="560"/>
        <w:rPr>
          <w:rFonts w:hint="default" w:ascii="仿宋" w:hAnsi="仿宋" w:eastAsia="仿宋" w:cs="仿宋"/>
          <w:sz w:val="30"/>
          <w:szCs w:val="30"/>
          <w:lang w:val="en-US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起草单位：内蒙古电力（集团）有限责任公司、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国网物资有限公司、南方电网供应链集团有限公司、南方电网科学研究院有限责任公司、国家能源集团物资有限公司、国信云联数据科技股份有限公司</w:t>
      </w:r>
    </w:p>
    <w:p w14:paraId="1C966ED2">
      <w:pPr>
        <w:numPr>
          <w:ilvl w:val="255"/>
          <w:numId w:val="0"/>
        </w:numPr>
        <w:spacing w:line="360" w:lineRule="auto"/>
        <w:ind w:firstLine="56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计划编制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周期</w:t>
      </w:r>
      <w:r>
        <w:rPr>
          <w:rFonts w:hint="eastAsia" w:ascii="仿宋" w:hAnsi="仿宋" w:eastAsia="仿宋" w:cs="仿宋"/>
          <w:sz w:val="30"/>
          <w:szCs w:val="30"/>
        </w:rPr>
        <w:t>：</w:t>
      </w:r>
      <w:r>
        <w:rPr>
          <w:rFonts w:hint="default" w:ascii="Times New Roman" w:hAnsi="Times New Roman" w:eastAsia="仿宋" w:cs="Times New Roman"/>
          <w:sz w:val="30"/>
          <w:szCs w:val="30"/>
        </w:rPr>
        <w:t>202</w:t>
      </w: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sz w:val="30"/>
          <w:szCs w:val="30"/>
        </w:rPr>
        <w:t>年</w:t>
      </w:r>
      <w:r>
        <w:rPr>
          <w:rFonts w:hint="eastAsia" w:eastAsia="仿宋" w:cs="Times New Roman"/>
          <w:sz w:val="30"/>
          <w:szCs w:val="30"/>
          <w:lang w:val="en-US" w:eastAsia="zh-CN"/>
        </w:rPr>
        <w:t>8</w:t>
      </w:r>
      <w:r>
        <w:rPr>
          <w:rFonts w:hint="default" w:ascii="Times New Roman" w:hAnsi="Times New Roman" w:eastAsia="仿宋" w:cs="Times New Roman"/>
          <w:sz w:val="30"/>
          <w:szCs w:val="30"/>
        </w:rPr>
        <w:t>月</w:t>
      </w: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2</w:t>
      </w:r>
      <w:r>
        <w:rPr>
          <w:rFonts w:hint="eastAsia" w:eastAsia="仿宋" w:cs="Times New Roman"/>
          <w:sz w:val="30"/>
          <w:szCs w:val="30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sz w:val="30"/>
          <w:szCs w:val="30"/>
        </w:rPr>
        <w:t>日至202</w:t>
      </w:r>
      <w:r>
        <w:rPr>
          <w:rFonts w:hint="eastAsia" w:eastAsia="仿宋" w:cs="Times New Roman"/>
          <w:sz w:val="30"/>
          <w:szCs w:val="30"/>
          <w:lang w:val="en-US" w:eastAsia="zh-CN"/>
        </w:rPr>
        <w:t>8</w:t>
      </w:r>
      <w:r>
        <w:rPr>
          <w:rFonts w:hint="default" w:ascii="Times New Roman" w:hAnsi="Times New Roman" w:eastAsia="仿宋" w:cs="Times New Roman"/>
          <w:sz w:val="30"/>
          <w:szCs w:val="30"/>
        </w:rPr>
        <w:t>年</w:t>
      </w:r>
      <w:r>
        <w:rPr>
          <w:rFonts w:hint="eastAsia" w:eastAsia="仿宋" w:cs="Times New Roman"/>
          <w:sz w:val="30"/>
          <w:szCs w:val="30"/>
          <w:lang w:val="en-US" w:eastAsia="zh-CN"/>
        </w:rPr>
        <w:t>8</w:t>
      </w:r>
      <w:r>
        <w:rPr>
          <w:rFonts w:hint="default" w:ascii="Times New Roman" w:hAnsi="Times New Roman" w:eastAsia="仿宋" w:cs="Times New Roman"/>
          <w:sz w:val="30"/>
          <w:szCs w:val="30"/>
        </w:rPr>
        <w:t>月</w:t>
      </w: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2</w:t>
      </w:r>
      <w:r>
        <w:rPr>
          <w:rFonts w:hint="eastAsia" w:eastAsia="仿宋" w:cs="Times New Roman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sz w:val="30"/>
          <w:szCs w:val="30"/>
        </w:rPr>
        <w:t>日</w:t>
      </w:r>
    </w:p>
    <w:p w14:paraId="5AD36D00">
      <w:pPr>
        <w:numPr>
          <w:ilvl w:val="0"/>
          <w:numId w:val="1"/>
        </w:numPr>
        <w:spacing w:before="156" w:beforeLines="50" w:after="156" w:afterLines="50" w:line="360" w:lineRule="auto"/>
        <w:ind w:firstLine="602" w:firstLineChars="200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编制标准的目的</w:t>
      </w:r>
    </w:p>
    <w:p w14:paraId="5A3035F5">
      <w:pPr>
        <w:numPr>
          <w:ilvl w:val="255"/>
          <w:numId w:val="0"/>
        </w:numPr>
        <w:spacing w:line="360" w:lineRule="auto"/>
        <w:ind w:firstLine="561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切实解决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钢管杆采购技术规范书描述不完整、不明确以及不符合国家法律法规相关要求等问题，</w:t>
      </w:r>
      <w:r>
        <w:rPr>
          <w:rFonts w:hint="eastAsia" w:ascii="仿宋" w:hAnsi="仿宋" w:eastAsia="仿宋" w:cs="仿宋"/>
          <w:sz w:val="30"/>
          <w:szCs w:val="30"/>
        </w:rPr>
        <w:t>推动国内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钢管杆</w:t>
      </w:r>
      <w:r>
        <w:rPr>
          <w:rFonts w:hint="eastAsia" w:ascii="仿宋" w:hAnsi="仿宋" w:eastAsia="仿宋" w:cs="仿宋"/>
          <w:sz w:val="30"/>
          <w:szCs w:val="30"/>
        </w:rPr>
        <w:t>标准在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产业中</w:t>
      </w:r>
      <w:r>
        <w:rPr>
          <w:rFonts w:hint="eastAsia" w:ascii="仿宋" w:hAnsi="仿宋" w:eastAsia="仿宋" w:cs="仿宋"/>
          <w:sz w:val="30"/>
          <w:szCs w:val="30"/>
        </w:rPr>
        <w:t>的应用推广，发挥国内相关标准和检测认证的质量基础设施作用，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推动提升行业企业现代绿色智慧供应链建设管理水平，</w:t>
      </w:r>
      <w:r>
        <w:rPr>
          <w:rFonts w:hint="eastAsia" w:ascii="仿宋" w:hAnsi="仿宋" w:eastAsia="仿宋" w:cs="仿宋"/>
          <w:sz w:val="30"/>
          <w:szCs w:val="30"/>
        </w:rPr>
        <w:t>助力行业高质量发展。</w:t>
      </w:r>
    </w:p>
    <w:p w14:paraId="443F691B">
      <w:pPr>
        <w:numPr>
          <w:ilvl w:val="0"/>
          <w:numId w:val="1"/>
        </w:numPr>
        <w:spacing w:before="156" w:beforeLines="50" w:after="156" w:afterLines="50" w:line="360" w:lineRule="auto"/>
        <w:ind w:firstLine="602" w:firstLineChars="200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编制标准的意义</w:t>
      </w:r>
    </w:p>
    <w:p w14:paraId="4C3C9A7B">
      <w:pPr>
        <w:numPr>
          <w:ilvl w:val="255"/>
          <w:numId w:val="0"/>
        </w:num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近年来，随着我国电网建设、城市配网改造、新能源项目（风电、光伏）及交通基础设施（电气化铁路、城市轨道交通）的快速发展，钢管杆作为一种重要的承重杆塔结构材料，采购量持续增长。</w:t>
      </w:r>
    </w:p>
    <w:p w14:paraId="12CD0221">
      <w:pPr>
        <w:numPr>
          <w:ilvl w:val="255"/>
          <w:numId w:val="0"/>
        </w:num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目前，钢管杆采购技术规范书在材质、制造工艺、防腐等级、结构设计、验收标准等方面存在不统一的问题，不利于物资标准化体系建设，难以建立科学客观的产品评价体系。编制该团体标准不仅能引导和促进企业物资采购标准化建设、集约化管理和数字化转型，还能通过标准引领改善营商环境，倒逼产业发展新质生产力，促进“中国产品”向“中国品牌”转变，切实保障产业链供应链安全。</w:t>
      </w:r>
    </w:p>
    <w:p w14:paraId="57CC021B">
      <w:pPr>
        <w:numPr>
          <w:ilvl w:val="0"/>
          <w:numId w:val="1"/>
        </w:numPr>
        <w:spacing w:before="156" w:beforeLines="50" w:after="156" w:afterLines="50" w:line="360" w:lineRule="auto"/>
        <w:ind w:firstLine="602" w:firstLineChars="200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标准适用范围</w:t>
      </w:r>
    </w:p>
    <w:p w14:paraId="3F72FE4C">
      <w:pPr>
        <w:numPr>
          <w:ilvl w:val="255"/>
          <w:numId w:val="0"/>
        </w:num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该团体标准适用于新建、改建、扩建架空输电线路、配电线路、通信线路、电气化铁路接触网支柱及其他类似工程中所需的钢管杆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</w:p>
    <w:p w14:paraId="3F6DCFC4">
      <w:pPr>
        <w:numPr>
          <w:ilvl w:val="0"/>
          <w:numId w:val="1"/>
        </w:numPr>
        <w:spacing w:before="156" w:beforeLines="50" w:after="156" w:afterLines="50" w:line="360" w:lineRule="auto"/>
        <w:ind w:firstLine="602" w:firstLineChars="200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标准主要内容</w:t>
      </w:r>
    </w:p>
    <w:p w14:paraId="1686BA27">
      <w:pPr>
        <w:numPr>
          <w:ilvl w:val="255"/>
          <w:numId w:val="0"/>
        </w:num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该团体</w:t>
      </w:r>
      <w:r>
        <w:rPr>
          <w:rFonts w:hint="eastAsia" w:ascii="仿宋" w:hAnsi="仿宋" w:eastAsia="仿宋" w:cs="仿宋"/>
          <w:sz w:val="30"/>
          <w:szCs w:val="30"/>
        </w:rPr>
        <w:t>标准包括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钢管杆</w:t>
      </w:r>
      <w:r>
        <w:rPr>
          <w:rFonts w:hint="eastAsia" w:ascii="仿宋" w:hAnsi="仿宋" w:eastAsia="仿宋" w:cs="仿宋"/>
          <w:sz w:val="30"/>
          <w:szCs w:val="30"/>
        </w:rPr>
        <w:t>的规格、型号、数量、技术要求等内容，旨在帮助采购人明确采购需求，完善招标文件和验货管理。</w:t>
      </w:r>
    </w:p>
    <w:p w14:paraId="0E4DD321">
      <w:pPr>
        <w:numPr>
          <w:ilvl w:val="0"/>
          <w:numId w:val="1"/>
        </w:numPr>
        <w:spacing w:before="469" w:beforeLines="150" w:after="156" w:afterLines="50" w:line="360" w:lineRule="auto"/>
        <w:ind w:firstLine="602" w:firstLineChars="200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标准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主要目录</w:t>
      </w:r>
    </w:p>
    <w:p w14:paraId="06F0A2FF">
      <w:pPr>
        <w:numPr>
          <w:ilvl w:val="255"/>
          <w:numId w:val="0"/>
        </w:numPr>
        <w:spacing w:line="360" w:lineRule="auto"/>
        <w:ind w:firstLine="600" w:firstLineChars="200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>1.前言</w:t>
      </w:r>
    </w:p>
    <w:p w14:paraId="04E61CA4">
      <w:pPr>
        <w:numPr>
          <w:ilvl w:val="255"/>
          <w:numId w:val="0"/>
        </w:numPr>
        <w:spacing w:line="360" w:lineRule="auto"/>
        <w:ind w:firstLine="600" w:firstLineChars="200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>2.范围</w:t>
      </w:r>
    </w:p>
    <w:p w14:paraId="33FDACB4">
      <w:pPr>
        <w:numPr>
          <w:ilvl w:val="255"/>
          <w:numId w:val="0"/>
        </w:numPr>
        <w:spacing w:line="360" w:lineRule="auto"/>
        <w:ind w:firstLine="600" w:firstLineChars="200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>3.规范性引用文件</w:t>
      </w:r>
    </w:p>
    <w:p w14:paraId="0ABB9CDA">
      <w:pPr>
        <w:numPr>
          <w:ilvl w:val="255"/>
          <w:numId w:val="0"/>
        </w:numPr>
        <w:spacing w:line="360" w:lineRule="auto"/>
        <w:ind w:firstLine="600" w:firstLineChars="200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>4.术语和定义</w:t>
      </w:r>
    </w:p>
    <w:p w14:paraId="24773871">
      <w:pPr>
        <w:numPr>
          <w:ilvl w:val="255"/>
          <w:numId w:val="0"/>
        </w:numPr>
        <w:spacing w:line="360" w:lineRule="auto"/>
        <w:ind w:firstLine="600" w:firstLineChars="200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>5.</w:t>
      </w:r>
      <w:r>
        <w:rPr>
          <w:rFonts w:hint="eastAsia" w:eastAsia="仿宋" w:cs="Times New Roman"/>
          <w:sz w:val="30"/>
          <w:szCs w:val="30"/>
          <w:lang w:val="en-US" w:eastAsia="zh-CN"/>
        </w:rPr>
        <w:t>通用技术规范</w:t>
      </w:r>
    </w:p>
    <w:p w14:paraId="027C3870">
      <w:pPr>
        <w:numPr>
          <w:ilvl w:val="255"/>
          <w:numId w:val="0"/>
        </w:numPr>
        <w:spacing w:line="360" w:lineRule="auto"/>
        <w:ind w:firstLine="600" w:firstLineChars="200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>6.</w:t>
      </w:r>
      <w:r>
        <w:rPr>
          <w:rFonts w:hint="eastAsia" w:eastAsia="仿宋" w:cs="Times New Roman"/>
          <w:sz w:val="30"/>
          <w:szCs w:val="30"/>
          <w:lang w:val="en-US" w:eastAsia="zh-CN"/>
        </w:rPr>
        <w:t>专用技术规范</w:t>
      </w:r>
    </w:p>
    <w:p w14:paraId="7791E4C5">
      <w:pPr>
        <w:numPr>
          <w:ilvl w:val="255"/>
          <w:numId w:val="0"/>
        </w:numPr>
        <w:spacing w:line="360" w:lineRule="auto"/>
        <w:ind w:firstLine="600" w:firstLineChars="200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>附录</w:t>
      </w:r>
    </w:p>
    <w:p w14:paraId="2350B62D">
      <w:pPr>
        <w:numPr>
          <w:ilvl w:val="0"/>
          <w:numId w:val="1"/>
        </w:numPr>
        <w:spacing w:before="156" w:beforeLines="50" w:after="156" w:afterLines="50" w:line="360" w:lineRule="auto"/>
        <w:ind w:firstLine="602" w:firstLineChars="200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相关标准国内外情况简要说明</w:t>
      </w:r>
    </w:p>
    <w:p w14:paraId="4C5370C6">
      <w:pPr>
        <w:numPr>
          <w:ilvl w:val="255"/>
          <w:numId w:val="0"/>
        </w:numPr>
        <w:spacing w:after="0" w:afterLines="0"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>目前，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钢管杆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现行有效的国内外标准</w:t>
      </w:r>
      <w:r>
        <w:rPr>
          <w:rFonts w:hint="eastAsia" w:ascii="仿宋" w:hAnsi="仿宋" w:eastAsia="仿宋" w:cs="仿宋"/>
          <w:sz w:val="30"/>
          <w:szCs w:val="30"/>
        </w:rPr>
        <w:t>主要</w:t>
      </w:r>
      <w:r>
        <w:rPr>
          <w:rFonts w:hint="default" w:ascii="Times New Roman" w:hAnsi="Times New Roman" w:eastAsia="仿宋" w:cs="Times New Roman"/>
          <w:sz w:val="30"/>
          <w:szCs w:val="30"/>
        </w:rPr>
        <w:t>有以下</w:t>
      </w:r>
      <w:r>
        <w:rPr>
          <w:rFonts w:hint="eastAsia" w:eastAsia="仿宋" w:cs="Times New Roman"/>
          <w:sz w:val="30"/>
          <w:szCs w:val="30"/>
          <w:lang w:val="en-US" w:eastAsia="zh-CN"/>
        </w:rPr>
        <w:t>几类</w:t>
      </w:r>
      <w:r>
        <w:rPr>
          <w:rFonts w:hint="eastAsia" w:ascii="仿宋" w:hAnsi="仿宋" w:eastAsia="仿宋" w:cs="仿宋"/>
          <w:sz w:val="30"/>
          <w:szCs w:val="30"/>
        </w:rPr>
        <w:t>。</w:t>
      </w:r>
    </w:p>
    <w:p w14:paraId="7D219206">
      <w:pPr>
        <w:numPr>
          <w:ilvl w:val="255"/>
          <w:numId w:val="0"/>
        </w:numPr>
        <w:spacing w:after="0" w:afterLines="0" w:line="360" w:lineRule="auto"/>
        <w:ind w:firstLine="600" w:firstLineChars="200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1.国家标准</w:t>
      </w:r>
    </w:p>
    <w:p w14:paraId="50143EE0">
      <w:pPr>
        <w:numPr>
          <w:ilvl w:val="255"/>
          <w:numId w:val="0"/>
        </w:numPr>
        <w:spacing w:afterLines="0"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default" w:ascii="Times New Roman Regular" w:hAnsi="Times New Roman Regular" w:eastAsia="仿宋" w:cs="Times New Roman Regular"/>
          <w:sz w:val="30"/>
          <w:szCs w:val="30"/>
        </w:rPr>
        <w:t>GB/T 2694</w:t>
      </w:r>
      <w:r>
        <w:rPr>
          <w:rFonts w:hint="eastAsia" w:ascii="仿宋" w:hAnsi="仿宋" w:eastAsia="仿宋" w:cs="仿宋"/>
          <w:sz w:val="30"/>
          <w:szCs w:val="30"/>
        </w:rPr>
        <w:t>《输电线路铁塔制造技术条件》是我国输电杆塔制造的核心标准，适用于角钢塔和部分钢管塔</w:t>
      </w:r>
      <w:r>
        <w:rPr>
          <w:rFonts w:hint="default" w:ascii="Times New Roman" w:hAnsi="Times New Roman" w:eastAsia="仿宋" w:cs="Times New Roman"/>
          <w:sz w:val="30"/>
          <w:szCs w:val="30"/>
        </w:rPr>
        <w:t>。GB/T 1591</w:t>
      </w:r>
      <w:r>
        <w:rPr>
          <w:rFonts w:hint="eastAsia" w:ascii="仿宋" w:hAnsi="仿宋" w:eastAsia="仿宋" w:cs="仿宋"/>
          <w:sz w:val="30"/>
          <w:szCs w:val="30"/>
        </w:rPr>
        <w:t>《低合金高强度结构钢》规定了</w:t>
      </w:r>
      <w:r>
        <w:rPr>
          <w:rFonts w:hint="default" w:ascii="Times New Roman" w:hAnsi="Times New Roman" w:eastAsia="仿宋" w:cs="Times New Roman"/>
          <w:sz w:val="30"/>
          <w:szCs w:val="30"/>
        </w:rPr>
        <w:t>Q355、Q420</w:t>
      </w:r>
      <w:r>
        <w:rPr>
          <w:rFonts w:hint="eastAsia" w:ascii="仿宋" w:hAnsi="仿宋" w:eastAsia="仿宋" w:cs="仿宋"/>
          <w:sz w:val="30"/>
          <w:szCs w:val="30"/>
        </w:rPr>
        <w:t>等常用钢管杆材料的化学成分和力学性能。</w:t>
      </w:r>
      <w:r>
        <w:rPr>
          <w:rFonts w:hint="default" w:ascii="Times New Roman" w:hAnsi="Times New Roman" w:eastAsia="仿宋" w:cs="Times New Roman"/>
          <w:sz w:val="30"/>
          <w:szCs w:val="30"/>
        </w:rPr>
        <w:t>GB/T 13912</w:t>
      </w:r>
      <w:r>
        <w:rPr>
          <w:rFonts w:hint="eastAsia" w:ascii="仿宋" w:hAnsi="仿宋" w:eastAsia="仿宋" w:cs="仿宋"/>
          <w:sz w:val="30"/>
          <w:szCs w:val="30"/>
        </w:rPr>
        <w:t>《金属覆盖层 钢铁制件热浸镀锌层技术要求》对钢管杆的防腐镀锌层提出了要求。</w:t>
      </w:r>
      <w:r>
        <w:rPr>
          <w:rFonts w:hint="default" w:ascii="Times New Roman" w:hAnsi="Times New Roman" w:eastAsia="仿宋" w:cs="Times New Roman"/>
          <w:sz w:val="30"/>
          <w:szCs w:val="30"/>
        </w:rPr>
        <w:t>GB 50017</w:t>
      </w:r>
      <w:r>
        <w:rPr>
          <w:rFonts w:hint="eastAsia" w:ascii="仿宋" w:hAnsi="仿宋" w:eastAsia="仿宋" w:cs="仿宋"/>
          <w:sz w:val="30"/>
          <w:szCs w:val="30"/>
        </w:rPr>
        <w:t>《钢结构设计标准》为钢管杆结构设计提供了基础依据。</w:t>
      </w:r>
    </w:p>
    <w:p w14:paraId="143AD296">
      <w:pPr>
        <w:numPr>
          <w:ilvl w:val="255"/>
          <w:numId w:val="0"/>
        </w:numPr>
        <w:spacing w:afterLines="0"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.</w:t>
      </w:r>
      <w:r>
        <w:rPr>
          <w:rFonts w:hint="eastAsia" w:ascii="仿宋" w:hAnsi="仿宋" w:eastAsia="仿宋" w:cs="仿宋"/>
          <w:sz w:val="30"/>
          <w:szCs w:val="30"/>
        </w:rPr>
        <w:t>行业标准</w:t>
      </w:r>
    </w:p>
    <w:p w14:paraId="5C7944C9">
      <w:pPr>
        <w:numPr>
          <w:ilvl w:val="255"/>
          <w:numId w:val="0"/>
        </w:numPr>
        <w:spacing w:afterLines="0"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default" w:ascii="Times New Roman Regular" w:hAnsi="Times New Roman Regular" w:eastAsia="仿宋" w:cs="Times New Roman Regular"/>
          <w:sz w:val="30"/>
          <w:szCs w:val="30"/>
        </w:rPr>
        <w:t>DL/T 5154</w:t>
      </w:r>
      <w:r>
        <w:rPr>
          <w:rFonts w:hint="eastAsia" w:ascii="仿宋" w:hAnsi="仿宋" w:eastAsia="仿宋" w:cs="仿宋"/>
          <w:sz w:val="30"/>
          <w:szCs w:val="30"/>
        </w:rPr>
        <w:t>《架空输电线路杆塔结构设计技术规定》是电力行业钢管杆设计的核心依据。</w:t>
      </w:r>
      <w:r>
        <w:rPr>
          <w:rFonts w:hint="default" w:ascii="Times New Roman" w:hAnsi="Times New Roman" w:eastAsia="仿宋" w:cs="Times New Roman"/>
          <w:sz w:val="30"/>
          <w:szCs w:val="30"/>
        </w:rPr>
        <w:t>DL/T 5486</w:t>
      </w:r>
      <w:r>
        <w:rPr>
          <w:rFonts w:hint="eastAsia" w:ascii="Times New Roman" w:hAnsi="Times New Roman" w:eastAsia="仿宋" w:cs="Times New Roman"/>
          <w:sz w:val="30"/>
          <w:szCs w:val="30"/>
          <w:lang w:eastAsia="zh-CN"/>
        </w:rPr>
        <w:t>《</w:t>
      </w:r>
      <w:r>
        <w:rPr>
          <w:rFonts w:hint="default" w:ascii="Times New Roman" w:hAnsi="Times New Roman" w:eastAsia="仿宋" w:cs="Times New Roman"/>
          <w:sz w:val="30"/>
          <w:szCs w:val="30"/>
        </w:rPr>
        <w:t>架空输电线路杆塔结构设计技术规程</w:t>
      </w:r>
      <w:r>
        <w:rPr>
          <w:rFonts w:hint="eastAsia" w:ascii="Times New Roman" w:hAnsi="Times New Roman" w:eastAsia="仿宋" w:cs="Times New Roman"/>
          <w:sz w:val="30"/>
          <w:szCs w:val="30"/>
          <w:lang w:eastAsia="zh-CN"/>
        </w:rPr>
        <w:t>》</w:t>
      </w:r>
      <w:r>
        <w:rPr>
          <w:rFonts w:hint="eastAsia" w:ascii="仿宋" w:hAnsi="仿宋" w:eastAsia="仿宋" w:cs="仿宋"/>
          <w:sz w:val="30"/>
          <w:szCs w:val="30"/>
        </w:rPr>
        <w:t>专门针对钢管塔提出了设计要求。</w:t>
      </w:r>
      <w:r>
        <w:rPr>
          <w:rFonts w:hint="default" w:ascii="Times New Roman" w:hAnsi="Times New Roman" w:eastAsia="仿宋" w:cs="Times New Roman"/>
          <w:sz w:val="30"/>
          <w:szCs w:val="30"/>
        </w:rPr>
        <w:t>DL/T 646</w:t>
      </w:r>
      <w:r>
        <w:rPr>
          <w:rFonts w:hint="eastAsia" w:ascii="仿宋" w:hAnsi="仿宋" w:eastAsia="仿宋" w:cs="仿宋"/>
          <w:sz w:val="30"/>
          <w:szCs w:val="30"/>
        </w:rPr>
        <w:t>《输电线路钢管杆制造技术条件》是目前钢管杆制造的主要行业标准。</w:t>
      </w:r>
    </w:p>
    <w:p w14:paraId="33147712">
      <w:pPr>
        <w:numPr>
          <w:ilvl w:val="255"/>
          <w:numId w:val="0"/>
        </w:numPr>
        <w:spacing w:afterLines="0"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.</w:t>
      </w:r>
      <w:r>
        <w:rPr>
          <w:rFonts w:hint="eastAsia" w:ascii="仿宋" w:hAnsi="仿宋" w:eastAsia="仿宋" w:cs="仿宋"/>
          <w:sz w:val="30"/>
          <w:szCs w:val="30"/>
        </w:rPr>
        <w:t>团体标准</w:t>
      </w:r>
    </w:p>
    <w:p w14:paraId="26E0CA5A">
      <w:pPr>
        <w:numPr>
          <w:ilvl w:val="255"/>
          <w:numId w:val="0"/>
        </w:numPr>
        <w:spacing w:afterLines="0"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近年来，团体标准在钢管杆领域逐步发展。中国电力企业联合会、中国钢结构协会等团体组织开展了钢管杆相关团体标准的研制工作，涵盖钢管杆防腐、高强钢应用、耐候钢使用、智能化制造等方向，形成了对国家标准和行业标准的有力补充。</w:t>
      </w:r>
    </w:p>
    <w:p w14:paraId="505B14D6">
      <w:pPr>
        <w:numPr>
          <w:ilvl w:val="255"/>
          <w:numId w:val="0"/>
        </w:numPr>
        <w:spacing w:afterLines="0"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.</w:t>
      </w:r>
      <w:r>
        <w:rPr>
          <w:rFonts w:hint="eastAsia" w:ascii="仿宋" w:hAnsi="仿宋" w:eastAsia="仿宋" w:cs="仿宋"/>
          <w:sz w:val="30"/>
          <w:szCs w:val="30"/>
        </w:rPr>
        <w:t>国外标准</w:t>
      </w:r>
    </w:p>
    <w:p w14:paraId="45B7FD78">
      <w:pPr>
        <w:numPr>
          <w:ilvl w:val="255"/>
          <w:numId w:val="0"/>
        </w:numPr>
        <w:spacing w:afterLines="0"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国际电工委员会（</w:t>
      </w:r>
      <w:r>
        <w:rPr>
          <w:rFonts w:hint="default" w:ascii="Times New Roman" w:hAnsi="Times New Roman" w:eastAsia="仿宋" w:cs="Times New Roman"/>
          <w:sz w:val="30"/>
          <w:szCs w:val="30"/>
        </w:rPr>
        <w:t>IEC</w:t>
      </w:r>
      <w:r>
        <w:rPr>
          <w:rFonts w:hint="eastAsia" w:ascii="仿宋" w:hAnsi="仿宋" w:eastAsia="仿宋" w:cs="仿宋"/>
          <w:sz w:val="30"/>
          <w:szCs w:val="30"/>
        </w:rPr>
        <w:t>）发布的</w:t>
      </w:r>
      <w:r>
        <w:rPr>
          <w:rFonts w:hint="default" w:ascii="Times New Roman" w:hAnsi="Times New Roman" w:eastAsia="仿宋" w:cs="Times New Roman"/>
          <w:sz w:val="30"/>
          <w:szCs w:val="30"/>
        </w:rPr>
        <w:t>IEC 60826</w:t>
      </w:r>
      <w:r>
        <w:rPr>
          <w:rFonts w:hint="eastAsia" w:ascii="仿宋" w:hAnsi="仿宋" w:eastAsia="仿宋" w:cs="仿宋"/>
          <w:sz w:val="30"/>
          <w:szCs w:val="30"/>
        </w:rPr>
        <w:t>《架空输电线路设计标准》对杆塔设计提出了基础要求。欧洲标准</w:t>
      </w:r>
      <w:r>
        <w:rPr>
          <w:rFonts w:hint="default" w:ascii="Times New Roman" w:hAnsi="Times New Roman" w:eastAsia="仿宋" w:cs="Times New Roman"/>
          <w:sz w:val="30"/>
          <w:szCs w:val="30"/>
        </w:rPr>
        <w:t>EN 50341</w:t>
      </w:r>
      <w:r>
        <w:rPr>
          <w:rFonts w:hint="eastAsia" w:ascii="仿宋" w:hAnsi="仿宋" w:eastAsia="仿宋" w:cs="仿宋"/>
          <w:sz w:val="30"/>
          <w:szCs w:val="30"/>
        </w:rPr>
        <w:t>《架空输电线路》系列中也有关于钢管杆的技术内容。上述国外标准体系在结构设计、荷载计算和试验方法方面与我国标准存在一定差异，对我国钢管杆出口和技术交流具有重要参考价值。</w:t>
      </w:r>
    </w:p>
    <w:p w14:paraId="16272773">
      <w:pPr>
        <w:numPr>
          <w:ilvl w:val="255"/>
          <w:numId w:val="0"/>
        </w:numPr>
        <w:spacing w:afterLines="0"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综上所述，国内外钢管杆相关标准体系已初步建立，但在采购技术规范方面仍缺乏统一、系统、覆盖多电压等级和多应用场景的标准。本标准编制将对填补这一空白、推动钢管杆采购标准化建设发挥积极作用。</w:t>
      </w:r>
    </w:p>
    <w:p w14:paraId="1C947764">
      <w:pPr>
        <w:numPr>
          <w:ilvl w:val="255"/>
          <w:numId w:val="0"/>
        </w:numPr>
        <w:spacing w:afterLines="0" w:line="360" w:lineRule="auto"/>
        <w:ind w:firstLine="0" w:firstLineChars="0"/>
        <w:rPr>
          <w:rFonts w:hint="eastAsia" w:ascii="仿宋" w:hAnsi="仿宋" w:eastAsia="仿宋" w:cs="仿宋"/>
          <w:sz w:val="30"/>
          <w:szCs w:val="30"/>
        </w:rPr>
      </w:pPr>
    </w:p>
    <w:p w14:paraId="45A94D17">
      <w:pPr>
        <w:numPr>
          <w:ilvl w:val="255"/>
          <w:numId w:val="0"/>
        </w:numPr>
        <w:spacing w:line="360" w:lineRule="auto"/>
        <w:ind w:firstLine="600" w:firstLineChars="200"/>
        <w:jc w:val="right"/>
        <w:rPr>
          <w:rFonts w:hint="eastAsia" w:ascii="仿宋" w:hAnsi="仿宋" w:eastAsia="仿宋" w:cs="仿宋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2026</w:t>
      </w:r>
      <w:r>
        <w:rPr>
          <w:rFonts w:hint="default" w:ascii="Times New Roman" w:hAnsi="Times New Roman" w:eastAsia="仿宋" w:cs="Times New Roman"/>
          <w:sz w:val="30"/>
          <w:szCs w:val="30"/>
        </w:rPr>
        <w:t>年</w:t>
      </w:r>
      <w:r>
        <w:rPr>
          <w:rFonts w:hint="eastAsia" w:eastAsia="仿宋" w:cs="Times New Roman"/>
          <w:sz w:val="30"/>
          <w:szCs w:val="30"/>
          <w:lang w:val="en-US" w:eastAsia="zh-CN"/>
        </w:rPr>
        <w:t>7</w:t>
      </w:r>
      <w:r>
        <w:rPr>
          <w:rFonts w:hint="default" w:ascii="Times New Roman" w:hAnsi="Times New Roman" w:eastAsia="仿宋" w:cs="Times New Roman"/>
          <w:sz w:val="30"/>
          <w:szCs w:val="30"/>
        </w:rPr>
        <w:t>月</w:t>
      </w:r>
      <w:r>
        <w:rPr>
          <w:rFonts w:hint="eastAsia" w:eastAsia="仿宋" w:cs="Times New Roman"/>
          <w:sz w:val="30"/>
          <w:szCs w:val="30"/>
          <w:lang w:val="en-US" w:eastAsia="zh-CN"/>
        </w:rPr>
        <w:t>21</w:t>
      </w:r>
      <w:r>
        <w:rPr>
          <w:rFonts w:hint="eastAsia" w:ascii="仿宋" w:hAnsi="仿宋" w:eastAsia="仿宋" w:cs="仿宋"/>
          <w:sz w:val="30"/>
          <w:szCs w:val="30"/>
        </w:rPr>
        <w:t>日</w:t>
      </w:r>
    </w:p>
    <w:sectPr>
      <w:footerReference r:id="rId3" w:type="default"/>
      <w:pgSz w:w="11906" w:h="16838"/>
      <w:pgMar w:top="1440" w:right="1800" w:bottom="1440" w:left="1800" w:header="851" w:footer="85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CEBE65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BFC41B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BFC41B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78F1E1"/>
    <w:multiLevelType w:val="singleLevel"/>
    <w:tmpl w:val="0578F1E1"/>
    <w:lvl w:ilvl="0" w:tentative="0">
      <w:start w:val="1"/>
      <w:numFmt w:val="chineseCounting"/>
      <w:suff w:val="space"/>
      <w:lvlText w:val="%1、"/>
      <w:lvlJc w:val="left"/>
      <w:pPr>
        <w:ind w:left="0" w:firstLine="4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kzNDQ5ODJlOGQ4YWY3ZWFkMjI5NjA2ZDk2Mzg5M2EifQ=="/>
  </w:docVars>
  <w:rsids>
    <w:rsidRoot w:val="007F09DF"/>
    <w:rsid w:val="000E21AF"/>
    <w:rsid w:val="000F0A0D"/>
    <w:rsid w:val="001D6EB2"/>
    <w:rsid w:val="001E701E"/>
    <w:rsid w:val="004A7CDA"/>
    <w:rsid w:val="005C40D5"/>
    <w:rsid w:val="007E67D8"/>
    <w:rsid w:val="007F09DF"/>
    <w:rsid w:val="00831201"/>
    <w:rsid w:val="008847F1"/>
    <w:rsid w:val="008A3532"/>
    <w:rsid w:val="00967C0B"/>
    <w:rsid w:val="009744B0"/>
    <w:rsid w:val="009E14D6"/>
    <w:rsid w:val="009E31D5"/>
    <w:rsid w:val="00AE36E8"/>
    <w:rsid w:val="00AF66D4"/>
    <w:rsid w:val="00BB1940"/>
    <w:rsid w:val="00BE0222"/>
    <w:rsid w:val="00CC714F"/>
    <w:rsid w:val="00D568F9"/>
    <w:rsid w:val="00D837CD"/>
    <w:rsid w:val="00D86D23"/>
    <w:rsid w:val="00DA1194"/>
    <w:rsid w:val="00DF2819"/>
    <w:rsid w:val="00EC3D80"/>
    <w:rsid w:val="01EC0BC9"/>
    <w:rsid w:val="04071D74"/>
    <w:rsid w:val="05D62E8D"/>
    <w:rsid w:val="0BD31C1D"/>
    <w:rsid w:val="0C193AD3"/>
    <w:rsid w:val="0FC44D9A"/>
    <w:rsid w:val="10A250EE"/>
    <w:rsid w:val="11592BC4"/>
    <w:rsid w:val="14F670A8"/>
    <w:rsid w:val="17E54C6F"/>
    <w:rsid w:val="1BB7C045"/>
    <w:rsid w:val="1BFFF2C0"/>
    <w:rsid w:val="1D5907B5"/>
    <w:rsid w:val="1DEBDFC5"/>
    <w:rsid w:val="203A67CE"/>
    <w:rsid w:val="22D93DD5"/>
    <w:rsid w:val="231150AD"/>
    <w:rsid w:val="239533A5"/>
    <w:rsid w:val="244D65B8"/>
    <w:rsid w:val="25EE7927"/>
    <w:rsid w:val="26A65397"/>
    <w:rsid w:val="2B2A520E"/>
    <w:rsid w:val="2C5F157F"/>
    <w:rsid w:val="36C943A1"/>
    <w:rsid w:val="38EA5ACC"/>
    <w:rsid w:val="39CBE570"/>
    <w:rsid w:val="39E5018A"/>
    <w:rsid w:val="3BBD3BAA"/>
    <w:rsid w:val="3DFDEF3B"/>
    <w:rsid w:val="3ED79081"/>
    <w:rsid w:val="3EDDDD65"/>
    <w:rsid w:val="3F3C4477"/>
    <w:rsid w:val="3F6953C7"/>
    <w:rsid w:val="3FF04570"/>
    <w:rsid w:val="3FFD236A"/>
    <w:rsid w:val="40336981"/>
    <w:rsid w:val="416E5918"/>
    <w:rsid w:val="417E2F05"/>
    <w:rsid w:val="422D7163"/>
    <w:rsid w:val="423F358D"/>
    <w:rsid w:val="450E27BA"/>
    <w:rsid w:val="457F3811"/>
    <w:rsid w:val="460930E0"/>
    <w:rsid w:val="4ADBE9D2"/>
    <w:rsid w:val="4B342543"/>
    <w:rsid w:val="4FFCEB60"/>
    <w:rsid w:val="4FFE1456"/>
    <w:rsid w:val="50593A6B"/>
    <w:rsid w:val="52E6760E"/>
    <w:rsid w:val="52EFED12"/>
    <w:rsid w:val="5555511D"/>
    <w:rsid w:val="55789066"/>
    <w:rsid w:val="5678B624"/>
    <w:rsid w:val="56BD0B41"/>
    <w:rsid w:val="577E0C19"/>
    <w:rsid w:val="57DFF10C"/>
    <w:rsid w:val="57FFF83B"/>
    <w:rsid w:val="5DD06695"/>
    <w:rsid w:val="5F837BC8"/>
    <w:rsid w:val="5FBBB648"/>
    <w:rsid w:val="5FE7756D"/>
    <w:rsid w:val="5FFB131B"/>
    <w:rsid w:val="5FFF5FB4"/>
    <w:rsid w:val="5FFF62D8"/>
    <w:rsid w:val="621C38BA"/>
    <w:rsid w:val="635C01BE"/>
    <w:rsid w:val="63BC2FEF"/>
    <w:rsid w:val="660514AE"/>
    <w:rsid w:val="68BBB553"/>
    <w:rsid w:val="6B7F1E32"/>
    <w:rsid w:val="6BED0D0D"/>
    <w:rsid w:val="6CB177E0"/>
    <w:rsid w:val="6FB82129"/>
    <w:rsid w:val="70B54896"/>
    <w:rsid w:val="71638B7B"/>
    <w:rsid w:val="72EC0317"/>
    <w:rsid w:val="765406AD"/>
    <w:rsid w:val="76BB429C"/>
    <w:rsid w:val="76EA4DA3"/>
    <w:rsid w:val="779E53AC"/>
    <w:rsid w:val="77BBBB2F"/>
    <w:rsid w:val="7B344A46"/>
    <w:rsid w:val="7B7A0BB6"/>
    <w:rsid w:val="7B7F5B6B"/>
    <w:rsid w:val="7BFE0D5D"/>
    <w:rsid w:val="7CEC0C0C"/>
    <w:rsid w:val="7D4F300F"/>
    <w:rsid w:val="7D6D77FF"/>
    <w:rsid w:val="7DCA9690"/>
    <w:rsid w:val="7EBB42AD"/>
    <w:rsid w:val="7EF71767"/>
    <w:rsid w:val="7F060EF0"/>
    <w:rsid w:val="7F7ED6D4"/>
    <w:rsid w:val="7F963E36"/>
    <w:rsid w:val="7FAE946B"/>
    <w:rsid w:val="7FB9BB7D"/>
    <w:rsid w:val="7FBBD303"/>
    <w:rsid w:val="7FBF0DCE"/>
    <w:rsid w:val="7FD74987"/>
    <w:rsid w:val="7FFB00E3"/>
    <w:rsid w:val="7FFE4B72"/>
    <w:rsid w:val="7FFF78DC"/>
    <w:rsid w:val="9E955407"/>
    <w:rsid w:val="A6CB2678"/>
    <w:rsid w:val="AA7DFF5A"/>
    <w:rsid w:val="ABDD7D75"/>
    <w:rsid w:val="ACFE3B91"/>
    <w:rsid w:val="B65FAC40"/>
    <w:rsid w:val="BA6EF38D"/>
    <w:rsid w:val="BBFEA8F9"/>
    <w:rsid w:val="BC7FB1D3"/>
    <w:rsid w:val="BDF2C47C"/>
    <w:rsid w:val="BFF33BFE"/>
    <w:rsid w:val="C2B5C60E"/>
    <w:rsid w:val="D5FABB8F"/>
    <w:rsid w:val="DB7562C6"/>
    <w:rsid w:val="DDF7494B"/>
    <w:rsid w:val="DDFD5A00"/>
    <w:rsid w:val="DDFE8094"/>
    <w:rsid w:val="DFF68109"/>
    <w:rsid w:val="E77B321F"/>
    <w:rsid w:val="E7D94398"/>
    <w:rsid w:val="EB7F18B0"/>
    <w:rsid w:val="EBE6D7B5"/>
    <w:rsid w:val="EBF39C32"/>
    <w:rsid w:val="EBF4DF67"/>
    <w:rsid w:val="EBFBCABB"/>
    <w:rsid w:val="EDEBFDA7"/>
    <w:rsid w:val="EDFB7016"/>
    <w:rsid w:val="F1FBFE2A"/>
    <w:rsid w:val="F5BB6AD4"/>
    <w:rsid w:val="F67D9A1C"/>
    <w:rsid w:val="F77DEE29"/>
    <w:rsid w:val="F7D9AB8A"/>
    <w:rsid w:val="F7E6A0E0"/>
    <w:rsid w:val="FB4EDA60"/>
    <w:rsid w:val="FBF516A2"/>
    <w:rsid w:val="FCD9BC5E"/>
    <w:rsid w:val="FD7C572E"/>
    <w:rsid w:val="FDBB71EE"/>
    <w:rsid w:val="FDDF07E9"/>
    <w:rsid w:val="FDEC7576"/>
    <w:rsid w:val="FE793657"/>
    <w:rsid w:val="FEB85C03"/>
    <w:rsid w:val="FEFD3B46"/>
    <w:rsid w:val="FEFF2B6C"/>
    <w:rsid w:val="FF6E0166"/>
    <w:rsid w:val="FF7D6089"/>
    <w:rsid w:val="FF7F32C0"/>
    <w:rsid w:val="FFCF8F83"/>
    <w:rsid w:val="FFFF1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paragraph" w:customStyle="1" w:styleId="10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1404</Words>
  <Characters>1546</Characters>
  <Lines>8</Lines>
  <Paragraphs>2</Paragraphs>
  <TotalTime>0</TotalTime>
  <ScaleCrop>false</ScaleCrop>
  <LinksUpToDate>false</LinksUpToDate>
  <CharactersWithSpaces>1566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2021-08-28T19:26:00Z</dcterms:created>
  <dc:creator>Administrator</dc:creator>
  <cp:lastModifiedBy>柏三创@物资云·贵宾客服</cp:lastModifiedBy>
  <dcterms:modified xsi:type="dcterms:W3CDTF">2026-07-21T09:57:22Z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165693ABD73782BC70F9206AFD33D81C_43</vt:lpwstr>
  </property>
  <property fmtid="{D5CDD505-2E9C-101B-9397-08002B2CF9AE}" pid="4" name="KSOTemplateDocerSaveRecord">
    <vt:lpwstr>eyJoZGlkIjoiMjkxNGY4ZmRjOGFjY2Q4NjU5Y2ZiMjMyNjQ4NjExNmEiLCJ1c2VySWQiOiIxMTM0NDU2OTU0In0=</vt:lpwstr>
  </property>
</Properties>
</file>